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1aea3f86c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41b2e1653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Roos,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41a94c6e84702" /><Relationship Type="http://schemas.openxmlformats.org/officeDocument/2006/relationships/numbering" Target="/word/numbering.xml" Id="R8af4dc10f1ec4d71" /><Relationship Type="http://schemas.openxmlformats.org/officeDocument/2006/relationships/settings" Target="/word/settings.xml" Id="R6587a97204d74386" /><Relationship Type="http://schemas.openxmlformats.org/officeDocument/2006/relationships/image" Target="/word/media/87f2c836-1c9e-443a-9d77-64bdf7993610.png" Id="R55441b2e165345ec" /></Relationships>
</file>