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2547f3e2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2d09deb84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Ruiter,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0d4e48a454494" /><Relationship Type="http://schemas.openxmlformats.org/officeDocument/2006/relationships/numbering" Target="/word/numbering.xml" Id="Re00555c45e9940f3" /><Relationship Type="http://schemas.openxmlformats.org/officeDocument/2006/relationships/settings" Target="/word/settings.xml" Id="R0ba22b1a7c18440e" /><Relationship Type="http://schemas.openxmlformats.org/officeDocument/2006/relationships/image" Target="/word/media/42a3ec1f-671e-40ef-aa7f-e1e4029159e3.png" Id="Rec32d09deb8445a8" /></Relationships>
</file>