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f3894c9f8543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58db7a284d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Diepenbroek,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528442bd1c4e2b" /><Relationship Type="http://schemas.openxmlformats.org/officeDocument/2006/relationships/numbering" Target="/word/numbering.xml" Id="R88da831e91cf4b67" /><Relationship Type="http://schemas.openxmlformats.org/officeDocument/2006/relationships/settings" Target="/word/settings.xml" Id="R43148bfcf76c4e31" /><Relationship Type="http://schemas.openxmlformats.org/officeDocument/2006/relationships/image" Target="/word/media/19d3aff9-b51b-45c1-8f5a-a3889ab12fb3.png" Id="R0c58db7a284d4b65" /></Relationships>
</file>