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4b438a2a774a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bfc02954134b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Dochamps,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f31f25078f4e68" /><Relationship Type="http://schemas.openxmlformats.org/officeDocument/2006/relationships/numbering" Target="/word/numbering.xml" Id="Ra317ea5ec0804adc" /><Relationship Type="http://schemas.openxmlformats.org/officeDocument/2006/relationships/settings" Target="/word/settings.xml" Id="Re3f8950f26b643bf" /><Relationship Type="http://schemas.openxmlformats.org/officeDocument/2006/relationships/image" Target="/word/media/bdf574dd-cbe0-49c7-885d-ccc7230bc7ee.png" Id="R3abfc02954134bcb" /></Relationships>
</file>