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b7421a98c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fba3a9d8a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Donkerput,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e6d20bedc42b2" /><Relationship Type="http://schemas.openxmlformats.org/officeDocument/2006/relationships/numbering" Target="/word/numbering.xml" Id="R281cdf93aa3d43c8" /><Relationship Type="http://schemas.openxmlformats.org/officeDocument/2006/relationships/settings" Target="/word/settings.xml" Id="Rd09de74967b54938" /><Relationship Type="http://schemas.openxmlformats.org/officeDocument/2006/relationships/image" Target="/word/media/e83c4a8f-f6d8-4765-b638-4b3135bdd373.png" Id="R27efba3a9d8a4285" /></Relationships>
</file>