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4c8f3d2cb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a2722f7d6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Dorperbroek,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8ee77d7a04251" /><Relationship Type="http://schemas.openxmlformats.org/officeDocument/2006/relationships/numbering" Target="/word/numbering.xml" Id="R9a902530aa0c4a93" /><Relationship Type="http://schemas.openxmlformats.org/officeDocument/2006/relationships/settings" Target="/word/settings.xml" Id="Rab00e11e27804e47" /><Relationship Type="http://schemas.openxmlformats.org/officeDocument/2006/relationships/image" Target="/word/media/d711ac59-d164-42ba-a382-ddbaf672d52b.png" Id="Rdafa2722f7d64b10" /></Relationships>
</file>