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a79c1181c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80de58810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 Fonteinen,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84d1b19f94ebc" /><Relationship Type="http://schemas.openxmlformats.org/officeDocument/2006/relationships/numbering" Target="/word/numbering.xml" Id="R42322273e4b24fe8" /><Relationship Type="http://schemas.openxmlformats.org/officeDocument/2006/relationships/settings" Target="/word/settings.xml" Id="Re77ea8507068403b" /><Relationship Type="http://schemas.openxmlformats.org/officeDocument/2006/relationships/image" Target="/word/media/f99e2ad5-1753-46c3-8305-41cf9748d371.png" Id="R30d80de588104c60" /></Relationships>
</file>