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3871b7bed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e7dc807d5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Duivelshoek,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aec5f28854963" /><Relationship Type="http://schemas.openxmlformats.org/officeDocument/2006/relationships/numbering" Target="/word/numbering.xml" Id="R4b72f0f5f7094d7c" /><Relationship Type="http://schemas.openxmlformats.org/officeDocument/2006/relationships/settings" Target="/word/settings.xml" Id="R1bb958baf0424418" /><Relationship Type="http://schemas.openxmlformats.org/officeDocument/2006/relationships/image" Target="/word/media/fc9ad039-c30e-487b-8242-289052913ea8.png" Id="R74ee7dc807d54d7f" /></Relationships>
</file>