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580e02e9714c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1ef8691a3c40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Ecaussinnes-Lalaing,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7b92ccaf8f4c8a" /><Relationship Type="http://schemas.openxmlformats.org/officeDocument/2006/relationships/numbering" Target="/word/numbering.xml" Id="R7a9d4af2ad514d1a" /><Relationship Type="http://schemas.openxmlformats.org/officeDocument/2006/relationships/settings" Target="/word/settings.xml" Id="R57e879fd78ba4071" /><Relationship Type="http://schemas.openxmlformats.org/officeDocument/2006/relationships/image" Target="/word/media/2efb6112-079b-44bf-ae3e-0f9ed27fb601.png" Id="R701ef8691a3c40e4" /></Relationships>
</file>