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e51ef9de7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365ad6513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Emcomont,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813d84e884ff4" /><Relationship Type="http://schemas.openxmlformats.org/officeDocument/2006/relationships/numbering" Target="/word/numbering.xml" Id="R848fb1bac03c463a" /><Relationship Type="http://schemas.openxmlformats.org/officeDocument/2006/relationships/settings" Target="/word/settings.xml" Id="Rc9cc4b558bfe4d99" /><Relationship Type="http://schemas.openxmlformats.org/officeDocument/2006/relationships/image" Target="/word/media/edd4a4d9-d013-45d5-a7c4-586e47a008e9.png" Id="R85e365ad65134ec3" /></Relationships>
</file>