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85b4d2c07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93cb77d0a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Ernage,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2991a526440b9" /><Relationship Type="http://schemas.openxmlformats.org/officeDocument/2006/relationships/numbering" Target="/word/numbering.xml" Id="R965d2810ff044d99" /><Relationship Type="http://schemas.openxmlformats.org/officeDocument/2006/relationships/settings" Target="/word/settings.xml" Id="R4d71762edd854e8f" /><Relationship Type="http://schemas.openxmlformats.org/officeDocument/2006/relationships/image" Target="/word/media/3f3661e9-e65d-4db4-bced-856eda26d752.png" Id="R79293cb77d0a4538" /></Relationships>
</file>