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9c64c36cfe4f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3a5b93d0d3469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efec7e12234c0b" /><Relationship Type="http://schemas.openxmlformats.org/officeDocument/2006/relationships/numbering" Target="/word/numbering.xml" Id="R2dd41db132004095" /><Relationship Type="http://schemas.openxmlformats.org/officeDocument/2006/relationships/settings" Target="/word/settings.xml" Id="Rb64f0d4d904c4bb7" /><Relationship Type="http://schemas.openxmlformats.org/officeDocument/2006/relationships/image" Target="/word/media/e5c69b13-8e5c-4936-a3df-1f70bfce1d66.png" Id="R303a5b93d0d3469d" /></Relationships>
</file>