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9827cf73a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fdd3f4a61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Falhy,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068c86dfb42b4" /><Relationship Type="http://schemas.openxmlformats.org/officeDocument/2006/relationships/numbering" Target="/word/numbering.xml" Id="Refd0baed662149b7" /><Relationship Type="http://schemas.openxmlformats.org/officeDocument/2006/relationships/settings" Target="/word/settings.xml" Id="R9d7e6a60c84a4f9f" /><Relationship Type="http://schemas.openxmlformats.org/officeDocument/2006/relationships/image" Target="/word/media/c9df7aa1-a45a-4525-ad9b-732615dc7f10.png" Id="R50efdd3f4a614856" /></Relationships>
</file>