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a4335e186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3e5d9e92b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 de Tournai,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5b25f221e4ebe" /><Relationship Type="http://schemas.openxmlformats.org/officeDocument/2006/relationships/numbering" Target="/word/numbering.xml" Id="Rf7cd3202953646b0" /><Relationship Type="http://schemas.openxmlformats.org/officeDocument/2006/relationships/settings" Target="/word/settings.xml" Id="R509427f9519c4e72" /><Relationship Type="http://schemas.openxmlformats.org/officeDocument/2006/relationships/image" Target="/word/media/41ad9e38-324e-47ca-bba7-a93fdef17e26.png" Id="R5cd3e5d9e92b496a" /></Relationships>
</file>