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61f7dd150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9b611e43944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Favarcq,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b4b7b8a27489d" /><Relationship Type="http://schemas.openxmlformats.org/officeDocument/2006/relationships/numbering" Target="/word/numbering.xml" Id="Rc2bd5a2a03d349a4" /><Relationship Type="http://schemas.openxmlformats.org/officeDocument/2006/relationships/settings" Target="/word/settings.xml" Id="R46ed075dc72b45dd" /><Relationship Type="http://schemas.openxmlformats.org/officeDocument/2006/relationships/image" Target="/word/media/8af9b645-2c8b-44f6-a7c0-24a602c9f7fc.png" Id="R2ed9b611e439445b" /></Relationships>
</file>