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b9ad2f4fd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7157f0ab8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Filot,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b1aa47a2c84aa8" /><Relationship Type="http://schemas.openxmlformats.org/officeDocument/2006/relationships/numbering" Target="/word/numbering.xml" Id="R7856af12fbbe430b" /><Relationship Type="http://schemas.openxmlformats.org/officeDocument/2006/relationships/settings" Target="/word/settings.xml" Id="Ra3b3900d88bb4150" /><Relationship Type="http://schemas.openxmlformats.org/officeDocument/2006/relationships/image" Target="/word/media/d21c4f86-9a90-4cdd-84c4-39a8c34bc6cb.png" Id="R77e7157f0ab84328" /></Relationships>
</file>