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5f17af9874e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518a52781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Flamierge,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689b6e61d4d80" /><Relationship Type="http://schemas.openxmlformats.org/officeDocument/2006/relationships/numbering" Target="/word/numbering.xml" Id="R28e9dba81b27497c" /><Relationship Type="http://schemas.openxmlformats.org/officeDocument/2006/relationships/settings" Target="/word/settings.xml" Id="R5808a7661215431e" /><Relationship Type="http://schemas.openxmlformats.org/officeDocument/2006/relationships/image" Target="/word/media/ab826797-8e61-4a1d-aa1e-e8e0fc16f2eb.png" Id="R7f5518a527814a93" /></Relationships>
</file>