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0a1ad1e85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d4a0ce9a4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Flemalle-Haute,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ede1e4fdf4682" /><Relationship Type="http://schemas.openxmlformats.org/officeDocument/2006/relationships/numbering" Target="/word/numbering.xml" Id="R175133e3563e4c4e" /><Relationship Type="http://schemas.openxmlformats.org/officeDocument/2006/relationships/settings" Target="/word/settings.xml" Id="R96832ceeac6a4fbb" /><Relationship Type="http://schemas.openxmlformats.org/officeDocument/2006/relationships/image" Target="/word/media/0a384682-0e56-4aa3-8f0a-c9570f8b1914.png" Id="R81dd4a0ce9a449d1" /></Relationships>
</file>