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b28dbf4ff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ae3afb261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Foeksenberg,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de466a1544038" /><Relationship Type="http://schemas.openxmlformats.org/officeDocument/2006/relationships/numbering" Target="/word/numbering.xml" Id="R5d39fadc4b554fd1" /><Relationship Type="http://schemas.openxmlformats.org/officeDocument/2006/relationships/settings" Target="/word/settings.xml" Id="Rfc5f37eef9d74580" /><Relationship Type="http://schemas.openxmlformats.org/officeDocument/2006/relationships/image" Target="/word/media/2cecc4da-1041-4426-b9ac-2ccfb43e81bf.png" Id="Reabae3afb2614ba2" /></Relationships>
</file>