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32b347ae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bc568107a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des Malades,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2f9585ae44fe0" /><Relationship Type="http://schemas.openxmlformats.org/officeDocument/2006/relationships/numbering" Target="/word/numbering.xml" Id="Rd97f94edffe54b03" /><Relationship Type="http://schemas.openxmlformats.org/officeDocument/2006/relationships/settings" Target="/word/settings.xml" Id="Ra166ba22e4ab4ca7" /><Relationship Type="http://schemas.openxmlformats.org/officeDocument/2006/relationships/image" Target="/word/media/c4813497-42f8-4cf7-8767-48da3a07b58a.png" Id="Rf03bc568107a47f7" /></Relationships>
</file>