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10129f88e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95319d38d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Secheval,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79e1ba1d44ad9" /><Relationship Type="http://schemas.openxmlformats.org/officeDocument/2006/relationships/numbering" Target="/word/numbering.xml" Id="R16733f37d76e41d5" /><Relationship Type="http://schemas.openxmlformats.org/officeDocument/2006/relationships/settings" Target="/word/settings.xml" Id="Rc3096d5db8764763" /><Relationship Type="http://schemas.openxmlformats.org/officeDocument/2006/relationships/image" Target="/word/media/68604cca-0b31-4a1a-b6d7-3662acc01fac.png" Id="Rfec95319d38d4cc8" /></Relationships>
</file>