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5a59a707a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683d7961c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Fourneau Saint-Michel,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4a77bada04c62" /><Relationship Type="http://schemas.openxmlformats.org/officeDocument/2006/relationships/numbering" Target="/word/numbering.xml" Id="R80ad23c56e394d5c" /><Relationship Type="http://schemas.openxmlformats.org/officeDocument/2006/relationships/settings" Target="/word/settings.xml" Id="R0bac2bbfe06b4f94" /><Relationship Type="http://schemas.openxmlformats.org/officeDocument/2006/relationships/image" Target="/word/media/7d221f10-31ad-43cf-8adb-14107f967dad.png" Id="R273683d7961c4c14" /></Relationships>
</file>