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fc37b8676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add566bd7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Fronville,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d805d4f4b4bf6" /><Relationship Type="http://schemas.openxmlformats.org/officeDocument/2006/relationships/numbering" Target="/word/numbering.xml" Id="Rc7d4b9f8c702487f" /><Relationship Type="http://schemas.openxmlformats.org/officeDocument/2006/relationships/settings" Target="/word/settings.xml" Id="Rae3e3c38272947e5" /><Relationship Type="http://schemas.openxmlformats.org/officeDocument/2006/relationships/image" Target="/word/media/8164618c-28b2-4bae-b88d-b89aa1a44165.png" Id="Rae2add566bd748d3" /></Relationships>
</file>