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3df2c088a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4224b02ad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Gapaardhoek,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7ab8f915e487c" /><Relationship Type="http://schemas.openxmlformats.org/officeDocument/2006/relationships/numbering" Target="/word/numbering.xml" Id="R2af023c36db94dcd" /><Relationship Type="http://schemas.openxmlformats.org/officeDocument/2006/relationships/settings" Target="/word/settings.xml" Id="R8a92fa77d9b84067" /><Relationship Type="http://schemas.openxmlformats.org/officeDocument/2006/relationships/image" Target="/word/media/08397684-8eed-4cc7-946c-6cf40459f07d.png" Id="R6a34224b02ad4fe6" /></Relationships>
</file>