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26b87e7d3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efb31681f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Geest-Gerompont-Petit-Rosiere,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ceec6a99a4aef" /><Relationship Type="http://schemas.openxmlformats.org/officeDocument/2006/relationships/numbering" Target="/word/numbering.xml" Id="R0906a7ab8a4e4801" /><Relationship Type="http://schemas.openxmlformats.org/officeDocument/2006/relationships/settings" Target="/word/settings.xml" Id="R4210471bdeae45a4" /><Relationship Type="http://schemas.openxmlformats.org/officeDocument/2006/relationships/image" Target="/word/media/696325e6-7a5c-44dd-9ebf-68c83c3f9d90.png" Id="R1aeefb31681f43b6" /></Relationships>
</file>