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11e6fd60c54a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3a18ea5c98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Hundelgem,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469396df445d6" /><Relationship Type="http://schemas.openxmlformats.org/officeDocument/2006/relationships/numbering" Target="/word/numbering.xml" Id="Ra146befedc7e485f" /><Relationship Type="http://schemas.openxmlformats.org/officeDocument/2006/relationships/settings" Target="/word/settings.xml" Id="Rfb304a8a780c4fe8" /><Relationship Type="http://schemas.openxmlformats.org/officeDocument/2006/relationships/image" Target="/word/media/1b8f9288-de57-48de-bdeb-5b1a7891d935.png" Id="R293a18ea5c984585" /></Relationships>
</file>