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c63540fdb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b6c1dde2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Kalmthoutse 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b99cd620d49fd" /><Relationship Type="http://schemas.openxmlformats.org/officeDocument/2006/relationships/numbering" Target="/word/numbering.xml" Id="Rf1c7943212a040aa" /><Relationship Type="http://schemas.openxmlformats.org/officeDocument/2006/relationships/settings" Target="/word/settings.xml" Id="Rea462ec9515d4ffe" /><Relationship Type="http://schemas.openxmlformats.org/officeDocument/2006/relationships/image" Target="/word/media/0e64001f-7e4d-43d4-99f4-d9a5c4b77e58.png" Id="R11ab6c1dde28445e" /></Relationships>
</file>