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d2dc29167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2feeaeaff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Kauborre,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952e5d9d0476a" /><Relationship Type="http://schemas.openxmlformats.org/officeDocument/2006/relationships/numbering" Target="/word/numbering.xml" Id="R5558e20890fd45fb" /><Relationship Type="http://schemas.openxmlformats.org/officeDocument/2006/relationships/settings" Target="/word/settings.xml" Id="Rada9b780dd914470" /><Relationship Type="http://schemas.openxmlformats.org/officeDocument/2006/relationships/image" Target="/word/media/24d08c94-f2ba-4f8d-83e3-5c2c74b23550.png" Id="R7e82feeaeaff4f18" /></Relationships>
</file>