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484b6fabf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348e6aec8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1a9c3f05d4997" /><Relationship Type="http://schemas.openxmlformats.org/officeDocument/2006/relationships/numbering" Target="/word/numbering.xml" Id="R6a50fa6648774b2d" /><Relationship Type="http://schemas.openxmlformats.org/officeDocument/2006/relationships/settings" Target="/word/settings.xml" Id="R527e79a1170d494d" /><Relationship Type="http://schemas.openxmlformats.org/officeDocument/2006/relationships/image" Target="/word/media/974d20f0-3c13-4af8-a089-d96eca182128.png" Id="R57d348e6aec84f61" /></Relationships>
</file>