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287d5507b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dfe3eb3c9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Borne,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af2ca01564ff1" /><Relationship Type="http://schemas.openxmlformats.org/officeDocument/2006/relationships/numbering" Target="/word/numbering.xml" Id="R2cc9a8d21ce74986" /><Relationship Type="http://schemas.openxmlformats.org/officeDocument/2006/relationships/settings" Target="/word/settings.xml" Id="R01c64b51b0074684" /><Relationship Type="http://schemas.openxmlformats.org/officeDocument/2006/relationships/image" Target="/word/media/4fad62e5-df92-4bbb-b488-4df205cb00fe.png" Id="Rce8dfe3eb3c948e0" /></Relationships>
</file>