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26311f489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237f58f80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Selebi Phikwe, Botswana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30c0b50c84ea6" /><Relationship Type="http://schemas.openxmlformats.org/officeDocument/2006/relationships/numbering" Target="/word/numbering.xml" Id="R50875b1575124345" /><Relationship Type="http://schemas.openxmlformats.org/officeDocument/2006/relationships/settings" Target="/word/settings.xml" Id="R0005bc1d19274853" /><Relationship Type="http://schemas.openxmlformats.org/officeDocument/2006/relationships/image" Target="/word/media/eb0d0e6c-eb88-4371-9f4b-589f80b83e0f.png" Id="R3b5237f58f804c68" /></Relationships>
</file>