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df694fe1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d2507c2e4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da Prata,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d5366e50d4faa" /><Relationship Type="http://schemas.openxmlformats.org/officeDocument/2006/relationships/numbering" Target="/word/numbering.xml" Id="Rc35f4026474c4a88" /><Relationship Type="http://schemas.openxmlformats.org/officeDocument/2006/relationships/settings" Target="/word/settings.xml" Id="R9c4c1b0d788a439d" /><Relationship Type="http://schemas.openxmlformats.org/officeDocument/2006/relationships/image" Target="/word/media/29211846-7a3a-44e4-9e2e-287b052c4bf4.png" Id="R12dd2507c2e44276" /></Relationships>
</file>