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08a9e57af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85c4c83b8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Santa Barbara,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2d7a7633e43f6" /><Relationship Type="http://schemas.openxmlformats.org/officeDocument/2006/relationships/numbering" Target="/word/numbering.xml" Id="R008d323d293d42e9" /><Relationship Type="http://schemas.openxmlformats.org/officeDocument/2006/relationships/settings" Target="/word/settings.xml" Id="R38385e1ca49549d8" /><Relationship Type="http://schemas.openxmlformats.org/officeDocument/2006/relationships/image" Target="/word/media/206d094d-8508-4bc7-8abd-98c3915e2ad8.png" Id="R35885c4c83b840d0" /></Relationships>
</file>