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0c98c2399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dc2a6caf0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Aquidauana,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0087584514d79" /><Relationship Type="http://schemas.openxmlformats.org/officeDocument/2006/relationships/numbering" Target="/word/numbering.xml" Id="Rb463d4abe77b4906" /><Relationship Type="http://schemas.openxmlformats.org/officeDocument/2006/relationships/settings" Target="/word/settings.xml" Id="R94fa2bf4005c4cb6" /><Relationship Type="http://schemas.openxmlformats.org/officeDocument/2006/relationships/image" Target="/word/media/86cbd573-836c-4f16-a95b-661ab3d0dded.png" Id="R1a2dc2a6caf04e22" /></Relationships>
</file>