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30d6c582e8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0351e792d9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Araguainha,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983bea44b48ef" /><Relationship Type="http://schemas.openxmlformats.org/officeDocument/2006/relationships/numbering" Target="/word/numbering.xml" Id="R2d133ad713bf4aa8" /><Relationship Type="http://schemas.openxmlformats.org/officeDocument/2006/relationships/settings" Target="/word/settings.xml" Id="Rac95dbb566f743ec" /><Relationship Type="http://schemas.openxmlformats.org/officeDocument/2006/relationships/image" Target="/word/media/d3c33d05-3017-48fe-96a4-585904a21325.png" Id="Ra30351e792d94a2f" /></Relationships>
</file>