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283a9a8dc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7ddfe855e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Arenapolis,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7a917eb754888" /><Relationship Type="http://schemas.openxmlformats.org/officeDocument/2006/relationships/numbering" Target="/word/numbering.xml" Id="R8aa9431d06b04052" /><Relationship Type="http://schemas.openxmlformats.org/officeDocument/2006/relationships/settings" Target="/word/settings.xml" Id="Ra0fee63517e647a3" /><Relationship Type="http://schemas.openxmlformats.org/officeDocument/2006/relationships/image" Target="/word/media/9ed7f560-567f-4334-8a77-5e23d75c0e11.png" Id="Rd297ddfe855e40b0" /></Relationships>
</file>