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47100f79f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0c3de58f1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ee1c69937481b" /><Relationship Type="http://schemas.openxmlformats.org/officeDocument/2006/relationships/numbering" Target="/word/numbering.xml" Id="R319f4daee6e44f5b" /><Relationship Type="http://schemas.openxmlformats.org/officeDocument/2006/relationships/settings" Target="/word/settings.xml" Id="R1c5b6c4e771e40c0" /><Relationship Type="http://schemas.openxmlformats.org/officeDocument/2006/relationships/image" Target="/word/media/1129e2c2-e106-4e03-8b87-2c5b4aba45d5.png" Id="Rba00c3de58f14671" /></Relationships>
</file>