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1f034ccc4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c54bc2f3c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12d58b7014afd" /><Relationship Type="http://schemas.openxmlformats.org/officeDocument/2006/relationships/numbering" Target="/word/numbering.xml" Id="Ra8f634f6965a4b8f" /><Relationship Type="http://schemas.openxmlformats.org/officeDocument/2006/relationships/settings" Target="/word/settings.xml" Id="Rb9f78c01f9db444d" /><Relationship Type="http://schemas.openxmlformats.org/officeDocument/2006/relationships/image" Target="/word/media/aa774214-440a-4171-bb60-f219ef2e9314.png" Id="Rcddc54bc2f3c473d" /></Relationships>
</file>