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f2ff5790a49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9e31f58b7c42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Cabreuva,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8d9fbd6b15415a" /><Relationship Type="http://schemas.openxmlformats.org/officeDocument/2006/relationships/numbering" Target="/word/numbering.xml" Id="R79e7c7c84bf54f22" /><Relationship Type="http://schemas.openxmlformats.org/officeDocument/2006/relationships/settings" Target="/word/settings.xml" Id="Rae6a60540d804ff3" /><Relationship Type="http://schemas.openxmlformats.org/officeDocument/2006/relationships/image" Target="/word/media/fba624a9-4fdd-433d-a634-7fced4998dd8.png" Id="R589e31f58b7c4208" /></Relationships>
</file>