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68e7d066f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5c353d5ce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Cacapava,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e10ac860641b5" /><Relationship Type="http://schemas.openxmlformats.org/officeDocument/2006/relationships/numbering" Target="/word/numbering.xml" Id="R15a4210f256b47bd" /><Relationship Type="http://schemas.openxmlformats.org/officeDocument/2006/relationships/settings" Target="/word/settings.xml" Id="R0b8177d36b234cfc" /><Relationship Type="http://schemas.openxmlformats.org/officeDocument/2006/relationships/image" Target="/word/media/e613356b-6868-46f8-9b25-e5a060dc2903.png" Id="R6705c353d5ce4632" /></Relationships>
</file>