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a2012035d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11e7ae3d7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2607f77c94e55" /><Relationship Type="http://schemas.openxmlformats.org/officeDocument/2006/relationships/numbering" Target="/word/numbering.xml" Id="Ra88828b128844b9b" /><Relationship Type="http://schemas.openxmlformats.org/officeDocument/2006/relationships/settings" Target="/word/settings.xml" Id="R5cfe75da2c314aa4" /><Relationship Type="http://schemas.openxmlformats.org/officeDocument/2006/relationships/image" Target="/word/media/319f5525-8744-4e6e-8363-49447ea49b28.png" Id="R87e11e7ae3d74a30" /></Relationships>
</file>