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f38b1c244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ab855ff2e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Clementina,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54484742f413f" /><Relationship Type="http://schemas.openxmlformats.org/officeDocument/2006/relationships/numbering" Target="/word/numbering.xml" Id="Rc752c208e2264d37" /><Relationship Type="http://schemas.openxmlformats.org/officeDocument/2006/relationships/settings" Target="/word/settings.xml" Id="R1a77c11868ce4585" /><Relationship Type="http://schemas.openxmlformats.org/officeDocument/2006/relationships/image" Target="/word/media/e24c0bce-acb3-41d2-bec6-477049082e34.png" Id="R788ab855ff2e4c7a" /></Relationships>
</file>