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58f550c9243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6d5a7b8c9842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Cravinhos,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48b5b0234a462c" /><Relationship Type="http://schemas.openxmlformats.org/officeDocument/2006/relationships/numbering" Target="/word/numbering.xml" Id="R90def4b387f04d32" /><Relationship Type="http://schemas.openxmlformats.org/officeDocument/2006/relationships/settings" Target="/word/settings.xml" Id="R593d32d712da47bb" /><Relationship Type="http://schemas.openxmlformats.org/officeDocument/2006/relationships/image" Target="/word/media/6a6fa639-c2ca-4495-9c5f-5aeecbf59d05.png" Id="R156d5a7b8c984212" /></Relationships>
</file>