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91fb4cf2e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9edc07244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Embu das Artes,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1b63f85364389" /><Relationship Type="http://schemas.openxmlformats.org/officeDocument/2006/relationships/numbering" Target="/word/numbering.xml" Id="R798ffe52d14f4d9d" /><Relationship Type="http://schemas.openxmlformats.org/officeDocument/2006/relationships/settings" Target="/word/settings.xml" Id="R38dd8d9759d54d49" /><Relationship Type="http://schemas.openxmlformats.org/officeDocument/2006/relationships/image" Target="/word/media/cdc7c5d3-9f9f-4e76-8ab2-3d66176500ae.png" Id="R6e89edc07244430f" /></Relationships>
</file>