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b40a6e8fb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01c17a6b8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Esperantina,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4936f1f294a08" /><Relationship Type="http://schemas.openxmlformats.org/officeDocument/2006/relationships/numbering" Target="/word/numbering.xml" Id="Rf7800a794e454090" /><Relationship Type="http://schemas.openxmlformats.org/officeDocument/2006/relationships/settings" Target="/word/settings.xml" Id="R2b971fb70bc24836" /><Relationship Type="http://schemas.openxmlformats.org/officeDocument/2006/relationships/image" Target="/word/media/9e7a35ea-011e-4638-8754-d8bdb7302e57.png" Id="Rad501c17a6b843b6" /></Relationships>
</file>