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775bc4e78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f937b2d0c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Formosa,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911ed646c44e6" /><Relationship Type="http://schemas.openxmlformats.org/officeDocument/2006/relationships/numbering" Target="/word/numbering.xml" Id="R3bfb84f0d06f4e50" /><Relationship Type="http://schemas.openxmlformats.org/officeDocument/2006/relationships/settings" Target="/word/settings.xml" Id="Rc67448bf692a4822" /><Relationship Type="http://schemas.openxmlformats.org/officeDocument/2006/relationships/image" Target="/word/media/babb927a-6df3-4ca3-a443-301fdef81ecb.png" Id="R70af937b2d0c4f04" /></Relationships>
</file>