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415bd4e2f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d12ea9295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Goianapolis,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12cb5ceb34e1a" /><Relationship Type="http://schemas.openxmlformats.org/officeDocument/2006/relationships/numbering" Target="/word/numbering.xml" Id="Rf863ea9355324a16" /><Relationship Type="http://schemas.openxmlformats.org/officeDocument/2006/relationships/settings" Target="/word/settings.xml" Id="R7932fb2b554943ea" /><Relationship Type="http://schemas.openxmlformats.org/officeDocument/2006/relationships/image" Target="/word/media/5a375f0b-9ca5-427e-9d94-eb72df8623f5.png" Id="R7d4d12ea9295460a" /></Relationships>
</file>