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294add6e2547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ee556f1ea24a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Grajau,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c2e57b733e4ecd" /><Relationship Type="http://schemas.openxmlformats.org/officeDocument/2006/relationships/numbering" Target="/word/numbering.xml" Id="R854674f0ea2f4377" /><Relationship Type="http://schemas.openxmlformats.org/officeDocument/2006/relationships/settings" Target="/word/settings.xml" Id="R9aa15c1ebf814e1b" /><Relationship Type="http://schemas.openxmlformats.org/officeDocument/2006/relationships/image" Target="/word/media/ac62bffd-9228-43ab-a5c2-af4e659520d2.png" Id="R7fee556f1ea24aab" /></Relationships>
</file>