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3c291fc7a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29860398b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Iranduba,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abb153cc24547" /><Relationship Type="http://schemas.openxmlformats.org/officeDocument/2006/relationships/numbering" Target="/word/numbering.xml" Id="Rd8cac9f4141b4e39" /><Relationship Type="http://schemas.openxmlformats.org/officeDocument/2006/relationships/settings" Target="/word/settings.xml" Id="Rd80e87d85ebc4dbd" /><Relationship Type="http://schemas.openxmlformats.org/officeDocument/2006/relationships/image" Target="/word/media/1ff12356-0d7b-4960-b7e8-52e548f2f17a.png" Id="Rd0d29860398b490a" /></Relationships>
</file>