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5f6c94500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a3e3b0207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Itaquirai,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0cfd1da5946d5" /><Relationship Type="http://schemas.openxmlformats.org/officeDocument/2006/relationships/numbering" Target="/word/numbering.xml" Id="Rf0cd0be342a944d5" /><Relationship Type="http://schemas.openxmlformats.org/officeDocument/2006/relationships/settings" Target="/word/settings.xml" Id="R1324a7267adf46c4" /><Relationship Type="http://schemas.openxmlformats.org/officeDocument/2006/relationships/image" Target="/word/media/37dd6c9e-f605-49ad-81ed-d82add0a1fbb.png" Id="Rf98a3e3b02074c9a" /></Relationships>
</file>